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66" w:rsidRPr="002D04D8" w:rsidRDefault="007C5166" w:rsidP="007C5166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2D04D8">
        <w:rPr>
          <w:rFonts w:ascii="仿宋" w:eastAsia="仿宋" w:hAnsi="仿宋" w:hint="eastAsia"/>
          <w:b/>
          <w:bCs/>
          <w:sz w:val="28"/>
          <w:szCs w:val="28"/>
        </w:rPr>
        <w:t xml:space="preserve">东北石油大学秦皇岛校区 </w:t>
      </w:r>
    </w:p>
    <w:p w:rsidR="00CC18AE" w:rsidRPr="002D04D8" w:rsidRDefault="00CC18AE" w:rsidP="00CC18AE">
      <w:pPr>
        <w:ind w:firstLineChars="200" w:firstLine="640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大学生</w:t>
      </w:r>
      <w:r w:rsidRPr="002D04D8">
        <w:rPr>
          <w:rFonts w:ascii="黑体" w:eastAsia="黑体" w:hint="eastAsia"/>
          <w:bCs/>
          <w:sz w:val="32"/>
          <w:szCs w:val="32"/>
        </w:rPr>
        <w:t>行为习惯</w:t>
      </w:r>
      <w:r>
        <w:rPr>
          <w:rFonts w:ascii="黑体" w:eastAsia="黑体" w:hint="eastAsia"/>
          <w:bCs/>
          <w:sz w:val="32"/>
          <w:szCs w:val="32"/>
        </w:rPr>
        <w:t>重塑教育月</w:t>
      </w:r>
    </w:p>
    <w:p w:rsidR="007C5166" w:rsidRDefault="00CC18AE" w:rsidP="00CC18AE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591754">
        <w:rPr>
          <w:rFonts w:ascii="黑体" w:eastAsia="黑体" w:hAnsi="黑体" w:hint="eastAsia"/>
          <w:b/>
          <w:bCs/>
          <w:sz w:val="32"/>
          <w:szCs w:val="32"/>
        </w:rPr>
        <w:t>“教室楼道”禁烟专项</w:t>
      </w:r>
      <w:r w:rsidR="00F53FC6">
        <w:rPr>
          <w:rFonts w:ascii="黑体" w:eastAsia="黑体" w:hAnsi="黑体" w:hint="eastAsia"/>
          <w:b/>
          <w:bCs/>
          <w:sz w:val="32"/>
          <w:szCs w:val="32"/>
        </w:rPr>
        <w:t>创建</w:t>
      </w:r>
      <w:r w:rsidR="00591754">
        <w:rPr>
          <w:rFonts w:ascii="黑体" w:eastAsia="黑体" w:hAnsi="黑体" w:hint="eastAsia"/>
          <w:b/>
          <w:bCs/>
          <w:sz w:val="32"/>
          <w:szCs w:val="32"/>
        </w:rPr>
        <w:t>方案</w:t>
      </w:r>
    </w:p>
    <w:p w:rsidR="00591754" w:rsidRPr="00CA4415" w:rsidRDefault="00CA4415" w:rsidP="00113787">
      <w:pPr>
        <w:spacing w:line="440" w:lineRule="exact"/>
        <w:rPr>
          <w:rFonts w:ascii="宋体" w:hAnsi="宋体"/>
          <w:b/>
          <w:bCs/>
          <w:sz w:val="28"/>
          <w:szCs w:val="28"/>
        </w:rPr>
      </w:pPr>
      <w:r w:rsidRPr="00CA4415">
        <w:rPr>
          <w:rFonts w:ascii="宋体" w:hAnsi="宋体" w:hint="eastAsia"/>
          <w:b/>
          <w:bCs/>
          <w:sz w:val="28"/>
          <w:szCs w:val="28"/>
        </w:rPr>
        <w:t>一、</w:t>
      </w:r>
      <w:r w:rsidR="00591754" w:rsidRPr="00CA4415">
        <w:rPr>
          <w:rFonts w:ascii="宋体" w:hAnsi="宋体" w:hint="eastAsia"/>
          <w:b/>
          <w:bCs/>
          <w:sz w:val="28"/>
          <w:szCs w:val="28"/>
        </w:rPr>
        <w:t>禁烟范围</w:t>
      </w:r>
    </w:p>
    <w:p w:rsidR="00591754" w:rsidRPr="00CA4415" w:rsidRDefault="00591754" w:rsidP="00113787">
      <w:pPr>
        <w:spacing w:line="44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CA4415">
        <w:rPr>
          <w:rFonts w:ascii="宋体" w:hAnsi="宋体" w:hint="eastAsia"/>
          <w:bCs/>
          <w:sz w:val="28"/>
          <w:szCs w:val="28"/>
        </w:rPr>
        <w:t>各教学楼教室</w:t>
      </w:r>
      <w:r w:rsidR="0075546D">
        <w:rPr>
          <w:rFonts w:ascii="宋体" w:hAnsi="宋体" w:hint="eastAsia"/>
          <w:bCs/>
          <w:sz w:val="28"/>
          <w:szCs w:val="28"/>
        </w:rPr>
        <w:t>内外</w:t>
      </w:r>
      <w:r w:rsidRPr="00CA4415">
        <w:rPr>
          <w:rFonts w:ascii="宋体" w:hAnsi="宋体" w:hint="eastAsia"/>
          <w:bCs/>
          <w:sz w:val="28"/>
          <w:szCs w:val="28"/>
        </w:rPr>
        <w:t>、</w:t>
      </w:r>
      <w:r w:rsidR="0075546D">
        <w:rPr>
          <w:rFonts w:ascii="宋体" w:hAnsi="宋体" w:hint="eastAsia"/>
          <w:bCs/>
          <w:sz w:val="28"/>
          <w:szCs w:val="28"/>
        </w:rPr>
        <w:t>各层</w:t>
      </w:r>
      <w:r w:rsidRPr="00CA4415">
        <w:rPr>
          <w:rFonts w:ascii="宋体" w:hAnsi="宋体" w:hint="eastAsia"/>
          <w:bCs/>
          <w:sz w:val="28"/>
          <w:szCs w:val="28"/>
        </w:rPr>
        <w:t>楼道</w:t>
      </w:r>
      <w:r w:rsidR="00F53FC6">
        <w:rPr>
          <w:rFonts w:ascii="宋体" w:hAnsi="宋体" w:hint="eastAsia"/>
          <w:bCs/>
          <w:sz w:val="28"/>
          <w:szCs w:val="28"/>
        </w:rPr>
        <w:t>、楼梯</w:t>
      </w:r>
      <w:r w:rsidRPr="00CA4415">
        <w:rPr>
          <w:rFonts w:ascii="宋体" w:hAnsi="宋体" w:hint="eastAsia"/>
          <w:bCs/>
          <w:sz w:val="28"/>
          <w:szCs w:val="28"/>
        </w:rPr>
        <w:t>严禁吸烟。</w:t>
      </w:r>
    </w:p>
    <w:p w:rsidR="00E3600A" w:rsidRPr="0075546D" w:rsidRDefault="0075546D" w:rsidP="00113787">
      <w:pPr>
        <w:spacing w:line="440" w:lineRule="exact"/>
        <w:rPr>
          <w:rFonts w:ascii="宋体" w:hAnsi="宋体"/>
          <w:b/>
          <w:bCs/>
          <w:sz w:val="28"/>
          <w:szCs w:val="28"/>
        </w:rPr>
      </w:pPr>
      <w:r w:rsidRPr="0075546D">
        <w:rPr>
          <w:rFonts w:ascii="宋体" w:hAnsi="宋体" w:hint="eastAsia"/>
          <w:b/>
          <w:bCs/>
          <w:sz w:val="28"/>
          <w:szCs w:val="28"/>
        </w:rPr>
        <w:t>二、</w:t>
      </w:r>
      <w:r w:rsidR="00E3600A" w:rsidRPr="0075546D">
        <w:rPr>
          <w:rFonts w:ascii="宋体" w:hAnsi="宋体" w:hint="eastAsia"/>
          <w:b/>
          <w:bCs/>
          <w:sz w:val="28"/>
          <w:szCs w:val="28"/>
        </w:rPr>
        <w:t>宣传教育</w:t>
      </w:r>
    </w:p>
    <w:p w:rsidR="00E3600A" w:rsidRPr="0075546D" w:rsidRDefault="00E3600A" w:rsidP="00113787">
      <w:pPr>
        <w:spacing w:line="44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75546D">
        <w:rPr>
          <w:rFonts w:ascii="宋体" w:hAnsi="宋体" w:hint="eastAsia"/>
          <w:bCs/>
          <w:sz w:val="28"/>
          <w:szCs w:val="28"/>
        </w:rPr>
        <w:t>各学生组织通过宣传板、新媒体平台、</w:t>
      </w:r>
      <w:r w:rsidR="000314B8" w:rsidRPr="0075546D">
        <w:rPr>
          <w:rFonts w:ascii="宋体" w:hAnsi="宋体" w:hint="eastAsia"/>
          <w:bCs/>
          <w:sz w:val="28"/>
          <w:szCs w:val="28"/>
        </w:rPr>
        <w:t>班会等形式大力宣传禁烟专项</w:t>
      </w:r>
      <w:r w:rsidR="00F53FC6">
        <w:rPr>
          <w:rFonts w:ascii="宋体" w:hAnsi="宋体" w:hint="eastAsia"/>
          <w:bCs/>
          <w:sz w:val="28"/>
          <w:szCs w:val="28"/>
        </w:rPr>
        <w:t>创建</w:t>
      </w:r>
      <w:r w:rsidR="000314B8" w:rsidRPr="0075546D">
        <w:rPr>
          <w:rFonts w:ascii="宋体" w:hAnsi="宋体" w:hint="eastAsia"/>
          <w:bCs/>
          <w:sz w:val="28"/>
          <w:szCs w:val="28"/>
        </w:rPr>
        <w:t>活动，同时</w:t>
      </w:r>
      <w:r w:rsidRPr="0075546D">
        <w:rPr>
          <w:rFonts w:ascii="宋体" w:hAnsi="宋体" w:hint="eastAsia"/>
          <w:bCs/>
          <w:sz w:val="28"/>
          <w:szCs w:val="28"/>
        </w:rPr>
        <w:t>大力宣传吸烟的害处以及禁烟的好处，使之人人都知晓“吸烟可导致心脑血管疾病和癌症”</w:t>
      </w:r>
      <w:r w:rsidR="00F53FC6">
        <w:rPr>
          <w:rFonts w:ascii="宋体" w:hAnsi="宋体" w:hint="eastAsia"/>
          <w:bCs/>
          <w:sz w:val="28"/>
          <w:szCs w:val="28"/>
        </w:rPr>
        <w:t>等</w:t>
      </w:r>
      <w:r w:rsidRPr="0075546D">
        <w:rPr>
          <w:rFonts w:ascii="宋体" w:hAnsi="宋体" w:hint="eastAsia"/>
          <w:bCs/>
          <w:sz w:val="28"/>
          <w:szCs w:val="28"/>
        </w:rPr>
        <w:t>知识，人人都能自觉遵守</w:t>
      </w:r>
      <w:r w:rsidR="000314B8" w:rsidRPr="0075546D">
        <w:rPr>
          <w:rFonts w:ascii="宋体" w:hAnsi="宋体" w:hint="eastAsia"/>
          <w:bCs/>
          <w:sz w:val="28"/>
          <w:szCs w:val="28"/>
        </w:rPr>
        <w:t>教室楼道的</w:t>
      </w:r>
      <w:r w:rsidRPr="0075546D">
        <w:rPr>
          <w:rFonts w:ascii="宋体" w:hAnsi="宋体" w:hint="eastAsia"/>
          <w:bCs/>
          <w:sz w:val="28"/>
          <w:szCs w:val="28"/>
        </w:rPr>
        <w:t>禁烟制度。</w:t>
      </w:r>
    </w:p>
    <w:p w:rsidR="00591754" w:rsidRPr="00F53FC6" w:rsidRDefault="00F53FC6" w:rsidP="00113787">
      <w:pPr>
        <w:spacing w:line="44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</w:t>
      </w:r>
      <w:r w:rsidR="00591754" w:rsidRPr="00F53FC6">
        <w:rPr>
          <w:rFonts w:ascii="宋体" w:hAnsi="宋体" w:hint="eastAsia"/>
          <w:b/>
          <w:bCs/>
          <w:sz w:val="28"/>
          <w:szCs w:val="28"/>
        </w:rPr>
        <w:t>检查方式</w:t>
      </w:r>
    </w:p>
    <w:p w:rsidR="00591754" w:rsidRPr="00F53FC6" w:rsidRDefault="00F53FC6" w:rsidP="00113787">
      <w:pPr>
        <w:spacing w:line="440" w:lineRule="exact"/>
        <w:ind w:leftChars="200" w:left="420" w:firstLineChars="50" w:firstLine="141"/>
        <w:rPr>
          <w:rFonts w:ascii="宋体" w:hAnsi="宋体"/>
          <w:b/>
          <w:bCs/>
          <w:sz w:val="28"/>
          <w:szCs w:val="28"/>
        </w:rPr>
      </w:pPr>
      <w:r w:rsidRPr="00F53FC6">
        <w:rPr>
          <w:rFonts w:ascii="宋体" w:hAnsi="宋体" w:hint="eastAsia"/>
          <w:b/>
          <w:bCs/>
          <w:sz w:val="28"/>
          <w:szCs w:val="28"/>
        </w:rPr>
        <w:t>1、</w:t>
      </w:r>
      <w:r w:rsidR="00591754" w:rsidRPr="00F53FC6">
        <w:rPr>
          <w:rFonts w:ascii="宋体" w:hAnsi="宋体" w:hint="eastAsia"/>
          <w:b/>
          <w:bCs/>
          <w:sz w:val="28"/>
          <w:szCs w:val="28"/>
        </w:rPr>
        <w:t>班内自查</w:t>
      </w:r>
    </w:p>
    <w:p w:rsidR="00591754" w:rsidRPr="00CA4415" w:rsidRDefault="00591754" w:rsidP="00113787">
      <w:pPr>
        <w:spacing w:line="440" w:lineRule="exact"/>
        <w:ind w:firstLineChars="150" w:firstLine="420"/>
        <w:rPr>
          <w:rFonts w:ascii="宋体" w:hAnsi="宋体"/>
          <w:bCs/>
          <w:sz w:val="28"/>
          <w:szCs w:val="28"/>
        </w:rPr>
      </w:pPr>
      <w:r w:rsidRPr="00F53FC6">
        <w:rPr>
          <w:rFonts w:ascii="宋体" w:hAnsi="宋体" w:hint="eastAsia"/>
          <w:bCs/>
          <w:sz w:val="28"/>
          <w:szCs w:val="28"/>
        </w:rPr>
        <w:t>各班班委会、支委员成员课间进行追踪检查，一经发现，</w:t>
      </w:r>
      <w:r w:rsidRPr="00CA4415">
        <w:rPr>
          <w:rFonts w:ascii="宋体" w:hAnsi="宋体" w:hint="eastAsia"/>
          <w:bCs/>
          <w:sz w:val="28"/>
          <w:szCs w:val="28"/>
        </w:rPr>
        <w:t>严令制止</w:t>
      </w:r>
      <w:r w:rsidR="00F53FC6">
        <w:rPr>
          <w:rFonts w:ascii="宋体" w:hAnsi="宋体" w:hint="eastAsia"/>
          <w:bCs/>
          <w:sz w:val="28"/>
          <w:szCs w:val="28"/>
        </w:rPr>
        <w:t>，给予朋辈友爱</w:t>
      </w:r>
      <w:r w:rsidR="00E3600A" w:rsidRPr="00CA4415">
        <w:rPr>
          <w:rFonts w:ascii="宋体" w:hAnsi="宋体" w:hint="eastAsia"/>
          <w:bCs/>
          <w:sz w:val="28"/>
          <w:szCs w:val="28"/>
        </w:rPr>
        <w:t>式劝阻</w:t>
      </w:r>
      <w:r w:rsidRPr="00CA4415">
        <w:rPr>
          <w:rFonts w:ascii="宋体" w:hAnsi="宋体" w:hint="eastAsia"/>
          <w:bCs/>
          <w:sz w:val="28"/>
          <w:szCs w:val="28"/>
        </w:rPr>
        <w:t>。</w:t>
      </w:r>
    </w:p>
    <w:p w:rsidR="00591754" w:rsidRPr="00F53FC6" w:rsidRDefault="00F53FC6" w:rsidP="00113787">
      <w:pPr>
        <w:spacing w:line="44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53FC6">
        <w:rPr>
          <w:rFonts w:ascii="宋体" w:hAnsi="宋体" w:hint="eastAsia"/>
          <w:b/>
          <w:bCs/>
          <w:sz w:val="28"/>
          <w:szCs w:val="28"/>
        </w:rPr>
        <w:t>2、</w:t>
      </w:r>
      <w:r w:rsidR="00591754" w:rsidRPr="00F53FC6">
        <w:rPr>
          <w:rFonts w:ascii="宋体" w:hAnsi="宋体" w:hint="eastAsia"/>
          <w:b/>
          <w:bCs/>
          <w:sz w:val="28"/>
          <w:szCs w:val="28"/>
        </w:rPr>
        <w:t>系内督查</w:t>
      </w:r>
    </w:p>
    <w:p w:rsidR="00591754" w:rsidRPr="00F53FC6" w:rsidRDefault="00591754" w:rsidP="00113787">
      <w:pPr>
        <w:spacing w:line="440" w:lineRule="exact"/>
        <w:rPr>
          <w:rFonts w:ascii="宋体" w:hAnsi="宋体"/>
          <w:bCs/>
          <w:sz w:val="28"/>
          <w:szCs w:val="28"/>
        </w:rPr>
      </w:pPr>
      <w:r w:rsidRPr="00F53FC6">
        <w:rPr>
          <w:rFonts w:ascii="宋体" w:hAnsi="宋体" w:hint="eastAsia"/>
          <w:bCs/>
          <w:sz w:val="28"/>
          <w:szCs w:val="28"/>
        </w:rPr>
        <w:t>各系安排自律</w:t>
      </w:r>
      <w:r w:rsidR="00E3600A" w:rsidRPr="00F53FC6">
        <w:rPr>
          <w:rFonts w:ascii="宋体" w:hAnsi="宋体" w:hint="eastAsia"/>
          <w:bCs/>
          <w:sz w:val="28"/>
          <w:szCs w:val="28"/>
        </w:rPr>
        <w:t>小组</w:t>
      </w:r>
      <w:r w:rsidRPr="00F53FC6">
        <w:rPr>
          <w:rFonts w:ascii="宋体" w:hAnsi="宋体" w:hint="eastAsia"/>
          <w:bCs/>
          <w:sz w:val="28"/>
          <w:szCs w:val="28"/>
        </w:rPr>
        <w:t>、系级学生干部每节课间负责督导并检查</w:t>
      </w:r>
      <w:r w:rsidR="00E3600A" w:rsidRPr="00F53FC6">
        <w:rPr>
          <w:rFonts w:ascii="宋体" w:hAnsi="宋体" w:hint="eastAsia"/>
          <w:bCs/>
          <w:sz w:val="28"/>
          <w:szCs w:val="28"/>
        </w:rPr>
        <w:t>本系上课</w:t>
      </w:r>
      <w:r w:rsidRPr="00F53FC6">
        <w:rPr>
          <w:rFonts w:ascii="宋体" w:hAnsi="宋体" w:hint="eastAsia"/>
          <w:bCs/>
          <w:sz w:val="28"/>
          <w:szCs w:val="28"/>
        </w:rPr>
        <w:t>楼层内楼道吸烟情况</w:t>
      </w:r>
      <w:r w:rsidR="00E3600A" w:rsidRPr="00F53FC6">
        <w:rPr>
          <w:rFonts w:ascii="宋体" w:hAnsi="宋体" w:hint="eastAsia"/>
          <w:bCs/>
          <w:sz w:val="28"/>
          <w:szCs w:val="28"/>
        </w:rPr>
        <w:t>，记录违规</w:t>
      </w:r>
      <w:r w:rsidR="00F53FC6">
        <w:rPr>
          <w:rFonts w:ascii="宋体" w:hAnsi="宋体" w:hint="eastAsia"/>
          <w:bCs/>
          <w:sz w:val="28"/>
          <w:szCs w:val="28"/>
        </w:rPr>
        <w:t>学生</w:t>
      </w:r>
      <w:r w:rsidR="00E3600A" w:rsidRPr="00F53FC6">
        <w:rPr>
          <w:rFonts w:ascii="宋体" w:hAnsi="宋体" w:hint="eastAsia"/>
          <w:bCs/>
          <w:sz w:val="28"/>
          <w:szCs w:val="28"/>
        </w:rPr>
        <w:t>名单，给予系内通报批评</w:t>
      </w:r>
      <w:r w:rsidRPr="00F53FC6">
        <w:rPr>
          <w:rFonts w:ascii="宋体" w:hAnsi="宋体" w:hint="eastAsia"/>
          <w:bCs/>
          <w:sz w:val="28"/>
          <w:szCs w:val="28"/>
        </w:rPr>
        <w:t>。</w:t>
      </w:r>
      <w:r w:rsidR="00113787">
        <w:rPr>
          <w:rFonts w:ascii="宋体" w:hAnsi="宋体" w:hint="eastAsia"/>
          <w:bCs/>
          <w:sz w:val="28"/>
          <w:szCs w:val="28"/>
        </w:rPr>
        <w:t>违规学生自觉参与系内督查工作一周可撤消通报批评。</w:t>
      </w:r>
    </w:p>
    <w:p w:rsidR="00591754" w:rsidRPr="00F53FC6" w:rsidRDefault="00F53FC6" w:rsidP="00113787">
      <w:pPr>
        <w:spacing w:line="440" w:lineRule="exact"/>
        <w:ind w:left="560"/>
        <w:rPr>
          <w:rFonts w:ascii="宋体" w:hAnsi="宋体"/>
          <w:b/>
          <w:bCs/>
          <w:sz w:val="28"/>
          <w:szCs w:val="28"/>
        </w:rPr>
      </w:pPr>
      <w:r w:rsidRPr="00F53FC6">
        <w:rPr>
          <w:rFonts w:ascii="宋体" w:hAnsi="宋体" w:hint="eastAsia"/>
          <w:b/>
          <w:bCs/>
          <w:sz w:val="28"/>
          <w:szCs w:val="28"/>
        </w:rPr>
        <w:t>3、</w:t>
      </w:r>
      <w:r w:rsidR="00E3600A" w:rsidRPr="00F53FC6">
        <w:rPr>
          <w:rFonts w:ascii="宋体" w:hAnsi="宋体" w:hint="eastAsia"/>
          <w:b/>
          <w:bCs/>
          <w:sz w:val="28"/>
          <w:szCs w:val="28"/>
        </w:rPr>
        <w:t>校级抽查</w:t>
      </w:r>
    </w:p>
    <w:p w:rsidR="00BE3223" w:rsidRDefault="00E3600A" w:rsidP="00113787">
      <w:pPr>
        <w:spacing w:line="44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F53FC6">
        <w:rPr>
          <w:rFonts w:ascii="宋体" w:hAnsi="宋体" w:hint="eastAsia"/>
          <w:bCs/>
          <w:sz w:val="28"/>
          <w:szCs w:val="28"/>
        </w:rPr>
        <w:t>校团委、校自律委员会、校学生会每周抽查2-4次</w:t>
      </w:r>
      <w:r w:rsidR="00CA4415" w:rsidRPr="00F53FC6">
        <w:rPr>
          <w:rFonts w:ascii="宋体" w:hAnsi="宋体" w:hint="eastAsia"/>
          <w:bCs/>
          <w:sz w:val="28"/>
          <w:szCs w:val="28"/>
        </w:rPr>
        <w:t>，对违规学生进行校级通报批评。</w:t>
      </w:r>
    </w:p>
    <w:p w:rsidR="00113787" w:rsidRDefault="00113787" w:rsidP="00113787">
      <w:pPr>
        <w:pStyle w:val="a6"/>
        <w:spacing w:line="440" w:lineRule="exact"/>
        <w:ind w:leftChars="775" w:left="1628" w:firstLineChars="300" w:firstLine="843"/>
        <w:rPr>
          <w:rFonts w:ascii="宋体" w:hAnsi="宋体" w:cs="仿宋_GB2312"/>
          <w:b/>
          <w:bCs/>
          <w:sz w:val="28"/>
          <w:szCs w:val="28"/>
        </w:rPr>
      </w:pPr>
    </w:p>
    <w:p w:rsidR="00113787" w:rsidRDefault="00113787" w:rsidP="00113787">
      <w:pPr>
        <w:pStyle w:val="a6"/>
        <w:spacing w:line="440" w:lineRule="exact"/>
        <w:ind w:leftChars="775" w:left="1628" w:firstLineChars="300" w:firstLine="843"/>
        <w:rPr>
          <w:rFonts w:ascii="宋体" w:hAnsi="宋体" w:cs="仿宋_GB2312"/>
          <w:b/>
          <w:bCs/>
          <w:sz w:val="28"/>
          <w:szCs w:val="28"/>
        </w:rPr>
      </w:pPr>
    </w:p>
    <w:p w:rsidR="00BE3223" w:rsidRPr="00E93544" w:rsidRDefault="00BE3223" w:rsidP="00113787">
      <w:pPr>
        <w:pStyle w:val="a6"/>
        <w:spacing w:line="440" w:lineRule="exact"/>
        <w:ind w:leftChars="775" w:left="1628" w:firstLineChars="300" w:firstLine="843"/>
        <w:rPr>
          <w:rFonts w:ascii="宋体" w:hAnsi="宋体" w:cs="仿宋_GB2312"/>
          <w:b/>
          <w:bCs/>
          <w:sz w:val="28"/>
          <w:szCs w:val="28"/>
        </w:rPr>
      </w:pPr>
      <w:r w:rsidRPr="00E93544">
        <w:rPr>
          <w:rFonts w:ascii="宋体" w:hAnsi="宋体" w:cs="仿宋_GB2312" w:hint="eastAsia"/>
          <w:b/>
          <w:bCs/>
          <w:sz w:val="28"/>
          <w:szCs w:val="28"/>
        </w:rPr>
        <w:t>共青团东北石油大学秦皇岛校区委员会</w:t>
      </w:r>
    </w:p>
    <w:p w:rsidR="00BE3223" w:rsidRPr="00E93544" w:rsidRDefault="00BE3223" w:rsidP="00BE3223">
      <w:pPr>
        <w:pStyle w:val="a6"/>
        <w:spacing w:line="312" w:lineRule="auto"/>
        <w:ind w:leftChars="775" w:left="1628" w:firstLineChars="650" w:firstLine="1827"/>
        <w:rPr>
          <w:rFonts w:ascii="宋体" w:hAnsi="宋体" w:cs="仿宋_GB2312"/>
          <w:b/>
          <w:bCs/>
          <w:sz w:val="28"/>
          <w:szCs w:val="28"/>
        </w:rPr>
      </w:pPr>
      <w:r w:rsidRPr="00E93544">
        <w:rPr>
          <w:rFonts w:ascii="宋体" w:hAnsi="宋体" w:cs="仿宋_GB2312" w:hint="eastAsia"/>
          <w:b/>
          <w:bCs/>
          <w:sz w:val="28"/>
          <w:szCs w:val="28"/>
        </w:rPr>
        <w:t>2019年3月26日</w:t>
      </w:r>
    </w:p>
    <w:p w:rsidR="00BE3223" w:rsidRDefault="00BE3223" w:rsidP="00F53FC6">
      <w:pPr>
        <w:ind w:firstLineChars="200" w:firstLine="560"/>
        <w:rPr>
          <w:rFonts w:ascii="宋体" w:hAnsi="宋体"/>
          <w:bCs/>
          <w:sz w:val="28"/>
          <w:szCs w:val="28"/>
        </w:rPr>
      </w:pPr>
    </w:p>
    <w:p w:rsidR="00113787" w:rsidRDefault="00113787" w:rsidP="00F53FC6">
      <w:pPr>
        <w:ind w:firstLineChars="200" w:firstLine="560"/>
        <w:rPr>
          <w:rFonts w:ascii="宋体" w:hAnsi="宋体"/>
          <w:bCs/>
          <w:sz w:val="28"/>
          <w:szCs w:val="28"/>
        </w:rPr>
      </w:pPr>
    </w:p>
    <w:p w:rsidR="00113787" w:rsidRDefault="00113787" w:rsidP="00F53FC6">
      <w:pPr>
        <w:ind w:firstLineChars="200" w:firstLine="560"/>
        <w:rPr>
          <w:rFonts w:ascii="宋体" w:hAnsi="宋体"/>
          <w:bCs/>
          <w:sz w:val="28"/>
          <w:szCs w:val="28"/>
        </w:rPr>
      </w:pPr>
    </w:p>
    <w:p w:rsidR="00BE3223" w:rsidRDefault="00BE3223" w:rsidP="00BE322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“教室楼道”禁烟专项创建</w:t>
      </w:r>
    </w:p>
    <w:p w:rsidR="00440B2E" w:rsidRPr="00BE3223" w:rsidRDefault="00BE3223" w:rsidP="00BE3223">
      <w:pPr>
        <w:jc w:val="center"/>
        <w:rPr>
          <w:rFonts w:ascii="宋体" w:hAnsi="宋体" w:cstheme="minorBidi"/>
          <w:b/>
          <w:sz w:val="28"/>
          <w:szCs w:val="28"/>
        </w:rPr>
      </w:pPr>
      <w:r w:rsidRPr="00BE3223">
        <w:rPr>
          <w:rFonts w:ascii="宋体" w:hAnsi="宋体" w:cstheme="minorBidi" w:hint="eastAsia"/>
          <w:b/>
          <w:sz w:val="28"/>
          <w:szCs w:val="28"/>
        </w:rPr>
        <w:t>吸烟违纪检查表</w:t>
      </w:r>
    </w:p>
    <w:tbl>
      <w:tblPr>
        <w:tblStyle w:val="a5"/>
        <w:tblW w:w="8613" w:type="dxa"/>
        <w:tblLook w:val="04A0"/>
      </w:tblPr>
      <w:tblGrid>
        <w:gridCol w:w="1101"/>
        <w:gridCol w:w="1659"/>
        <w:gridCol w:w="1381"/>
        <w:gridCol w:w="1779"/>
        <w:gridCol w:w="1559"/>
        <w:gridCol w:w="1134"/>
      </w:tblGrid>
      <w:tr w:rsidR="00440B2E" w:rsidRPr="00CA4415" w:rsidTr="00BE3223">
        <w:trPr>
          <w:trHeight w:val="352"/>
        </w:trPr>
        <w:tc>
          <w:tcPr>
            <w:tcW w:w="1101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CA4415">
              <w:rPr>
                <w:rFonts w:ascii="宋体" w:hAnsi="宋体" w:cstheme="minorBidi" w:hint="eastAsia"/>
                <w:sz w:val="28"/>
                <w:szCs w:val="28"/>
              </w:rPr>
              <w:t>序号</w:t>
            </w:r>
          </w:p>
        </w:tc>
        <w:tc>
          <w:tcPr>
            <w:tcW w:w="165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CA4415">
              <w:rPr>
                <w:rFonts w:ascii="宋体" w:hAnsi="宋体" w:cstheme="minorBidi" w:hint="eastAsia"/>
                <w:sz w:val="28"/>
                <w:szCs w:val="28"/>
              </w:rPr>
              <w:t>班级</w:t>
            </w:r>
          </w:p>
        </w:tc>
        <w:tc>
          <w:tcPr>
            <w:tcW w:w="1381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CA4415">
              <w:rPr>
                <w:rFonts w:ascii="宋体" w:hAnsi="宋体" w:cstheme="minorBidi" w:hint="eastAsia"/>
                <w:sz w:val="28"/>
                <w:szCs w:val="28"/>
              </w:rPr>
              <w:t>姓名</w:t>
            </w:r>
          </w:p>
        </w:tc>
        <w:tc>
          <w:tcPr>
            <w:tcW w:w="177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CA4415">
              <w:rPr>
                <w:rFonts w:ascii="宋体" w:hAnsi="宋体" w:cstheme="minorBidi" w:hint="eastAsia"/>
                <w:sz w:val="28"/>
                <w:szCs w:val="28"/>
              </w:rPr>
              <w:t>吸烟地点</w:t>
            </w:r>
          </w:p>
        </w:tc>
        <w:tc>
          <w:tcPr>
            <w:tcW w:w="155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CA4415">
              <w:rPr>
                <w:rFonts w:ascii="宋体" w:hAnsi="宋体" w:cstheme="minorBidi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</w:tcPr>
          <w:p w:rsidR="00440B2E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  <w:r>
              <w:rPr>
                <w:rFonts w:ascii="宋体" w:hAnsi="宋体" w:cstheme="minorBidi" w:hint="eastAsia"/>
                <w:sz w:val="28"/>
                <w:szCs w:val="28"/>
              </w:rPr>
              <w:t>检查人</w:t>
            </w:r>
          </w:p>
        </w:tc>
      </w:tr>
      <w:tr w:rsidR="00440B2E" w:rsidRPr="00CA4415" w:rsidTr="00BE3223">
        <w:trPr>
          <w:trHeight w:val="352"/>
        </w:trPr>
        <w:tc>
          <w:tcPr>
            <w:tcW w:w="1101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440B2E" w:rsidRPr="00CA4415" w:rsidTr="00BE3223">
        <w:trPr>
          <w:trHeight w:val="339"/>
        </w:trPr>
        <w:tc>
          <w:tcPr>
            <w:tcW w:w="1101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440B2E" w:rsidRPr="00CA4415" w:rsidTr="00BE3223">
        <w:trPr>
          <w:trHeight w:val="352"/>
        </w:trPr>
        <w:tc>
          <w:tcPr>
            <w:tcW w:w="1101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B2E" w:rsidRPr="00CA4415" w:rsidRDefault="00440B2E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E3223" w:rsidRPr="00CA4415" w:rsidTr="00BE3223">
        <w:trPr>
          <w:trHeight w:val="352"/>
        </w:trPr>
        <w:tc>
          <w:tcPr>
            <w:tcW w:w="110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6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381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77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223" w:rsidRPr="00CA4415" w:rsidRDefault="00BE3223" w:rsidP="00440B2E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</w:tbl>
    <w:p w:rsidR="00440B2E" w:rsidRPr="00440B2E" w:rsidRDefault="00440B2E" w:rsidP="00440B2E">
      <w:pPr>
        <w:rPr>
          <w:rFonts w:ascii="宋体" w:hAnsi="宋体" w:cstheme="minorBidi"/>
          <w:sz w:val="24"/>
        </w:rPr>
      </w:pPr>
    </w:p>
    <w:sectPr w:rsidR="00440B2E" w:rsidRPr="00440B2E" w:rsidSect="00C91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E4" w:rsidRDefault="00D544E4" w:rsidP="000C6A59">
      <w:r>
        <w:separator/>
      </w:r>
    </w:p>
  </w:endnote>
  <w:endnote w:type="continuationSeparator" w:id="1">
    <w:p w:rsidR="00D544E4" w:rsidRDefault="00D544E4" w:rsidP="000C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E4" w:rsidRDefault="00D544E4" w:rsidP="000C6A59">
      <w:r>
        <w:separator/>
      </w:r>
    </w:p>
  </w:footnote>
  <w:footnote w:type="continuationSeparator" w:id="1">
    <w:p w:rsidR="00D544E4" w:rsidRDefault="00D544E4" w:rsidP="000C6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4F3"/>
    <w:multiLevelType w:val="hybridMultilevel"/>
    <w:tmpl w:val="32D4789E"/>
    <w:lvl w:ilvl="0" w:tplc="61FA0DBA">
      <w:start w:val="3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1591043A"/>
    <w:multiLevelType w:val="hybridMultilevel"/>
    <w:tmpl w:val="E39A2F5C"/>
    <w:lvl w:ilvl="0" w:tplc="1036402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9515DDE"/>
    <w:multiLevelType w:val="hybridMultilevel"/>
    <w:tmpl w:val="14D0D1CA"/>
    <w:lvl w:ilvl="0" w:tplc="0C52155E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FAF27A7"/>
    <w:multiLevelType w:val="hybridMultilevel"/>
    <w:tmpl w:val="7766FF18"/>
    <w:lvl w:ilvl="0" w:tplc="BE182A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0B541E"/>
    <w:multiLevelType w:val="hybridMultilevel"/>
    <w:tmpl w:val="F5428F06"/>
    <w:lvl w:ilvl="0" w:tplc="8C9223A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124C8D"/>
    <w:multiLevelType w:val="hybridMultilevel"/>
    <w:tmpl w:val="D432FB8A"/>
    <w:lvl w:ilvl="0" w:tplc="61FA0DB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CF0AE2"/>
    <w:multiLevelType w:val="hybridMultilevel"/>
    <w:tmpl w:val="8F122700"/>
    <w:lvl w:ilvl="0" w:tplc="61FA0DB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9AB0E74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8C5"/>
    <w:rsid w:val="000258C5"/>
    <w:rsid w:val="000314B8"/>
    <w:rsid w:val="00034633"/>
    <w:rsid w:val="000C6A59"/>
    <w:rsid w:val="00113787"/>
    <w:rsid w:val="003E6C30"/>
    <w:rsid w:val="00440B2E"/>
    <w:rsid w:val="00482F6C"/>
    <w:rsid w:val="00591754"/>
    <w:rsid w:val="005E2D8F"/>
    <w:rsid w:val="0075546D"/>
    <w:rsid w:val="007A7D23"/>
    <w:rsid w:val="007C5166"/>
    <w:rsid w:val="007F3847"/>
    <w:rsid w:val="009570E2"/>
    <w:rsid w:val="009D66A4"/>
    <w:rsid w:val="00AF1B34"/>
    <w:rsid w:val="00BD5761"/>
    <w:rsid w:val="00BE3223"/>
    <w:rsid w:val="00C91BEE"/>
    <w:rsid w:val="00CA4415"/>
    <w:rsid w:val="00CC18AE"/>
    <w:rsid w:val="00D53A9C"/>
    <w:rsid w:val="00D544E4"/>
    <w:rsid w:val="00D93B03"/>
    <w:rsid w:val="00E21B2F"/>
    <w:rsid w:val="00E3600A"/>
    <w:rsid w:val="00E364F3"/>
    <w:rsid w:val="00F53FC6"/>
    <w:rsid w:val="00F5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A59"/>
    <w:rPr>
      <w:sz w:val="18"/>
      <w:szCs w:val="18"/>
    </w:rPr>
  </w:style>
  <w:style w:type="table" w:styleId="a5">
    <w:name w:val="Table Grid"/>
    <w:basedOn w:val="a1"/>
    <w:uiPriority w:val="39"/>
    <w:rsid w:val="0044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17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宏轩 魏</dc:creator>
  <cp:keywords/>
  <dc:description/>
  <cp:lastModifiedBy>dongyou001</cp:lastModifiedBy>
  <cp:revision>12</cp:revision>
  <dcterms:created xsi:type="dcterms:W3CDTF">2019-03-24T17:44:00Z</dcterms:created>
  <dcterms:modified xsi:type="dcterms:W3CDTF">2019-03-27T00:25:00Z</dcterms:modified>
</cp:coreProperties>
</file>