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E16" w:rsidRDefault="00F60E16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校园治安、刑事案件的处理流程</w:t>
      </w:r>
    </w:p>
    <w:p w:rsidR="00F60E16" w:rsidRDefault="00F60E16">
      <w:pPr>
        <w:rPr>
          <w:rFonts w:cs="Times New Roman"/>
        </w:rPr>
      </w:pPr>
      <w:r>
        <w:rPr>
          <w:noProof/>
        </w:rPr>
        <w:pict>
          <v:rect id="_x0000_s1026" style="position:absolute;left:0;text-align:left;margin-left:63pt;margin-top:54.6pt;width:295.95pt;height:39pt;z-index:251655680;v-text-anchor:middle" strokeweight="1pt">
            <v:textbox style="mso-next-textbox:#_x0000_s1026">
              <w:txbxContent>
                <w:p w:rsidR="00F60E16" w:rsidRDefault="00F60E16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rFonts w:cs="宋体" w:hint="eastAsia"/>
                      <w:sz w:val="24"/>
                      <w:szCs w:val="24"/>
                    </w:rPr>
                    <w:t>校园内发生治安、刑事案件后，当事人保护好现场，第一时间向管辖派出所报告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rFonts w:cs="宋体" w:hint="eastAsia"/>
                      <w:sz w:val="24"/>
                      <w:szCs w:val="24"/>
                    </w:rPr>
                    <w:t>同时报分校保卫科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117pt;margin-top:162.9pt;width:184.95pt;height:39.9pt;z-index:251656704;v-text-anchor:middle" strokeweight="1pt">
            <v:textbox style="mso-next-textbox:#_x0000_s1027">
              <w:txbxContent>
                <w:p w:rsidR="00F60E16" w:rsidRDefault="00F60E1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cs="宋体" w:hint="eastAsia"/>
                    </w:rPr>
                    <w:t></w:t>
                  </w:r>
                  <w:r>
                    <w:rPr>
                      <w:rFonts w:cs="宋体" w:hint="eastAsia"/>
                      <w:sz w:val="24"/>
                      <w:szCs w:val="24"/>
                    </w:rPr>
                    <w:t>保卫科派出人员到达现场，协助警方调查、走访，分析案件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117pt;margin-top:280.8pt;width:193.2pt;height:39pt;z-index:251657728;v-text-anchor:middle" strokeweight="1pt">
            <v:textbox style="mso-next-textbox:#_x0000_s1028">
              <w:txbxContent>
                <w:p w:rsidR="00F60E16" w:rsidRDefault="00F60E16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宋体" w:hint="eastAsia"/>
                      <w:sz w:val="24"/>
                      <w:szCs w:val="24"/>
                    </w:rPr>
                    <w:t>保卫科负责与警方沟通交流，积极协助上级公安机关侦破案件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12.9pt;margin-top:202.8pt;width:.4pt;height:79.9pt;z-index:251659776" strokeweight=".5pt">
            <v:stroke endarrow="open" joinstyle="miter"/>
          </v:shape>
        </w:pict>
      </w:r>
      <w:r>
        <w:rPr>
          <w:noProof/>
        </w:rPr>
        <w:pict>
          <v:shape id="_x0000_s1030" type="#_x0000_t32" style="position:absolute;left:0;text-align:left;margin-left:210.65pt;margin-top:95.7pt;width:.05pt;height:65.35pt;flip:x;z-index:251658752" strokeweight=".5pt">
            <v:stroke endarrow="open" joinstyle="miter"/>
          </v:shape>
        </w:pict>
      </w:r>
    </w:p>
    <w:sectPr w:rsidR="00F60E16" w:rsidSect="00BF27DA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E16" w:rsidRDefault="00F60E1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60E16" w:rsidRDefault="00F60E1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E16" w:rsidRDefault="00F60E16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E16" w:rsidRDefault="00F60E1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60E16" w:rsidRDefault="00F60E1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E16" w:rsidRDefault="00F60E16" w:rsidP="0043005C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0222A2D"/>
    <w:rsid w:val="000769A4"/>
    <w:rsid w:val="0043005C"/>
    <w:rsid w:val="00497712"/>
    <w:rsid w:val="0054277E"/>
    <w:rsid w:val="005D7E29"/>
    <w:rsid w:val="00BF27DA"/>
    <w:rsid w:val="00D510A6"/>
    <w:rsid w:val="00EF3098"/>
    <w:rsid w:val="00F60E16"/>
    <w:rsid w:val="27087219"/>
    <w:rsid w:val="40222A2D"/>
    <w:rsid w:val="5B3A4EBC"/>
    <w:rsid w:val="71E96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7DA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7E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5D7E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</Words>
  <Characters>18</Characters>
  <Application>Microsoft Office Outlook</Application>
  <DocSecurity>0</DocSecurity>
  <Lines>0</Lines>
  <Paragraphs>0</Paragraphs>
  <ScaleCrop>false</ScaleCrop>
  <Company> QHDbgs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WRGHO</cp:lastModifiedBy>
  <cp:revision>3</cp:revision>
  <dcterms:created xsi:type="dcterms:W3CDTF">2017-11-21T03:07:00Z</dcterms:created>
  <dcterms:modified xsi:type="dcterms:W3CDTF">2018-01-24T07:21:00Z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