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A4" w:rsidRPr="0006386E" w:rsidRDefault="0006386E" w:rsidP="00440DE5">
      <w:pPr>
        <w:pStyle w:val="1"/>
        <w:spacing w:before="150" w:beforeAutospacing="0" w:after="150" w:afterAutospacing="0" w:line="576" w:lineRule="atLeast"/>
        <w:jc w:val="center"/>
        <w:rPr>
          <w:rFonts w:asciiTheme="majorEastAsia" w:eastAsiaTheme="majorEastAsia" w:hAnsiTheme="majorEastAsia"/>
          <w:b w:val="0"/>
          <w:bCs w:val="0"/>
          <w:sz w:val="28"/>
          <w:szCs w:val="28"/>
        </w:rPr>
      </w:pPr>
      <w:r w:rsidRPr="0006386E">
        <w:rPr>
          <w:rFonts w:asciiTheme="majorEastAsia" w:eastAsiaTheme="majorEastAsia" w:hAnsiTheme="majorEastAsia" w:hint="eastAsia"/>
          <w:b w:val="0"/>
          <w:bCs w:val="0"/>
          <w:sz w:val="28"/>
          <w:szCs w:val="28"/>
        </w:rPr>
        <w:t>2018年个人述职述廉</w:t>
      </w:r>
      <w:r w:rsidR="006679A4" w:rsidRPr="0006386E">
        <w:rPr>
          <w:rFonts w:asciiTheme="majorEastAsia" w:eastAsiaTheme="majorEastAsia" w:hAnsiTheme="majorEastAsia" w:hint="eastAsia"/>
          <w:b w:val="0"/>
          <w:bCs w:val="0"/>
          <w:sz w:val="28"/>
          <w:szCs w:val="28"/>
        </w:rPr>
        <w:t>报告</w:t>
      </w:r>
    </w:p>
    <w:p w:rsidR="006679A4" w:rsidRPr="0006386E" w:rsidRDefault="006679A4" w:rsidP="00440DE5">
      <w:pPr>
        <w:widowControl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回顾过往的工作有利于总结经验和查找不足，有利于明确下一步的努力方向。20</w:t>
      </w:r>
      <w:r w:rsidR="00440DE5"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18</w:t>
      </w: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年，是我们稳步发展的一年，也是</w:t>
      </w:r>
      <w:r w:rsidR="00440DE5"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我校第一次党代会</w:t>
      </w: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的之年，作为一名纪检</w:t>
      </w:r>
      <w:r w:rsidR="00440DE5"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监察之人</w:t>
      </w: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，“把每一项工作做精做细，尽心尽责，全力以赴”是我的责任；“单位的利益高于自己的一切利益”是我在工作中的座右铭。一年来，我按照总</w:t>
      </w:r>
      <w:r w:rsidR="0057514E"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校</w:t>
      </w: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工作部署和目标任务要求，深入学习了《党员领导干部廉洁从政若干准则》，在繁忙的工作中我锻炼了自己也磨练了</w:t>
      </w:r>
      <w:proofErr w:type="gramStart"/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自已</w:t>
      </w:r>
      <w:proofErr w:type="gramEnd"/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。一年的情况，总体上</w:t>
      </w:r>
      <w:r w:rsidR="0057514E"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是</w:t>
      </w: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：迎难而上，尽职尽责，廉洁自律。</w:t>
      </w:r>
    </w:p>
    <w:p w:rsidR="006679A4" w:rsidRPr="0006386E" w:rsidRDefault="006679A4" w:rsidP="006679A4">
      <w:pPr>
        <w:widowControl/>
        <w:spacing w:before="375" w:after="375" w:line="450" w:lineRule="atLeast"/>
        <w:ind w:firstLine="48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一、自觉执行《廉政准则》，提高廉洁勤政意识</w:t>
      </w:r>
    </w:p>
    <w:p w:rsidR="006679A4" w:rsidRPr="0006386E" w:rsidRDefault="006679A4" w:rsidP="006679A4">
      <w:pPr>
        <w:widowControl/>
        <w:spacing w:before="375" w:after="375" w:line="450" w:lineRule="atLeast"/>
        <w:ind w:firstLine="48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一年来，我始终把学习作为每天的必修课，认真学习、在学习的过程中我深有两点体会：一是要在加强廉政建设教育同时，必须做到以身作则、率先垂范，时时处处从严要求自己。时刻做到自重、自醒、自警、自励，自觉加强党性修养。通过率先垂范，进一步坚定我全心全意为大局服务的宗旨观念，把廉政建设变成自觉行动，贯穿于日常工作始终，自觉抑制不正之风和腐败现象的侵蚀，养成奉公守法，以清廉为荣的作风，做到拒腐蚀永不</w:t>
      </w:r>
      <w:r w:rsidR="00136C45"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沾。二是如果一个人在思想上出现了问题，那么将影响到我们整个队伍</w:t>
      </w: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社会形象，其经济损失、社会影响，都是十分巨大的。因此，我一直自觉执行《廉政准则》，切实增强廉洁自律意识，自觉筑牢反腐倡廉思想防线，不断提高自身修养，增强党性观念，始终与各级党组织保持高度一致。工作和生活中，严格要求自己，注重廉政勤政，提高工作效率和服务水平。牢固树立正确的世界观、人生观和价值观，正确对待权力、地位、名利，做到秉公做事、廉洁从政。</w:t>
      </w:r>
    </w:p>
    <w:p w:rsidR="006679A4" w:rsidRPr="0006386E" w:rsidRDefault="006679A4" w:rsidP="006679A4">
      <w:pPr>
        <w:widowControl/>
        <w:spacing w:before="375" w:after="375" w:line="450" w:lineRule="atLeast"/>
        <w:ind w:firstLine="48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二、以构建和谐为本，贯彻落实</w:t>
      </w:r>
      <w:r w:rsidR="0057514E"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党风廉政建设</w:t>
      </w:r>
    </w:p>
    <w:p w:rsidR="006679A4" w:rsidRPr="0006386E" w:rsidRDefault="006679A4" w:rsidP="00746C19">
      <w:pPr>
        <w:widowControl/>
        <w:spacing w:before="375" w:after="375" w:line="450" w:lineRule="atLeast"/>
        <w:ind w:firstLine="48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（一）一年来，我自觉遵守各级党委有关领导干部廉洁自律的规定，时刻要求自己做到按守则自律、用制度自律。认真贯彻执行《廉政准则》和领导干部廉洁自律规定，</w:t>
      </w: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lastRenderedPageBreak/>
        <w:t>认真落实党风廉政建设责任制。在工作和生活中，我</w:t>
      </w:r>
      <w:r w:rsidR="00746C1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能做到</w:t>
      </w: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工作上兢兢业业、脚踏实地。</w:t>
      </w:r>
    </w:p>
    <w:p w:rsidR="006679A4" w:rsidRPr="0006386E" w:rsidRDefault="006679A4" w:rsidP="00746C19">
      <w:pPr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（二）以落实责任制为核心，加强廉政建设能力。一是我按照党风廉政建设责任制的有关规定和要求，认真履行职责，明确自己的责任，积极开展治理存在的“庸、懒、散”作风与“不负责任”的态度，以</w:t>
      </w:r>
      <w:proofErr w:type="gramStart"/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治庸提</w:t>
      </w:r>
      <w:proofErr w:type="gramEnd"/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能力、以治懒增效率、以治散正风气，切实提高自身的政治思想觉悟，切实改进自身的工作作风。</w:t>
      </w:r>
      <w:r w:rsidR="0057514E" w:rsidRPr="0006386E">
        <w:rPr>
          <w:rFonts w:asciiTheme="majorEastAsia" w:eastAsiaTheme="majorEastAsia" w:hAnsiTheme="majorEastAsia" w:cs="宋体"/>
          <w:kern w:val="0"/>
          <w:sz w:val="28"/>
          <w:szCs w:val="28"/>
        </w:rPr>
        <w:t>坚持整改目标不变、整改劲头不松、整改力度不减，进一步增强政治意识、责任意识和忧患意识，进一步增强巡视整改的责任感和使命感，切实把我校巡视整改后续工作抓紧抓实抓好。</w:t>
      </w:r>
      <w:r w:rsidR="0057514E" w:rsidRPr="0006386E">
        <w:rPr>
          <w:rFonts w:asciiTheme="majorEastAsia" w:eastAsiaTheme="majorEastAsia" w:hAnsiTheme="majorEastAsia" w:hint="eastAsia"/>
          <w:sz w:val="28"/>
          <w:szCs w:val="28"/>
        </w:rPr>
        <w:t>对巡视组、审计组的整改意见的完成情况进行了查看。</w:t>
      </w:r>
      <w:r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二是我坚持大事小事秉公办事，大节小节廉字为节，坚持标本兼治、综合治理的方针，注重从源头</w:t>
      </w:r>
      <w:r w:rsidR="00136C45" w:rsidRPr="0006386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上预防和治理腐败行为，构建预防职务犯罪体系，发现问题，及时整改。</w:t>
      </w:r>
      <w:r w:rsidR="0057514E" w:rsidRPr="0006386E">
        <w:rPr>
          <w:rFonts w:asciiTheme="majorEastAsia" w:eastAsiaTheme="majorEastAsia" w:hAnsiTheme="majorEastAsia" w:hint="eastAsia"/>
          <w:sz w:val="28"/>
          <w:szCs w:val="28"/>
        </w:rPr>
        <w:t>对有关领导</w:t>
      </w:r>
      <w:r w:rsidR="00B6675D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57514E" w:rsidRPr="0006386E">
        <w:rPr>
          <w:rFonts w:asciiTheme="majorEastAsia" w:eastAsiaTheme="majorEastAsia" w:hAnsiTheme="majorEastAsia" w:hint="eastAsia"/>
          <w:sz w:val="28"/>
          <w:szCs w:val="28"/>
        </w:rPr>
        <w:t>8年</w:t>
      </w:r>
      <w:r w:rsidR="00B6675D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57514E" w:rsidRPr="0006386E">
        <w:rPr>
          <w:rFonts w:asciiTheme="majorEastAsia" w:eastAsiaTheme="majorEastAsia" w:hAnsiTheme="majorEastAsia" w:hint="eastAsia"/>
          <w:sz w:val="28"/>
          <w:szCs w:val="28"/>
        </w:rPr>
        <w:t>工作进行了督导。</w:t>
      </w:r>
    </w:p>
    <w:p w:rsidR="00E62E35" w:rsidRPr="0006386E" w:rsidRDefault="006679A4" w:rsidP="0006386E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06386E">
        <w:rPr>
          <w:rFonts w:asciiTheme="majorEastAsia" w:eastAsiaTheme="majorEastAsia" w:hAnsiTheme="majorEastAsia" w:hint="eastAsia"/>
          <w:sz w:val="28"/>
          <w:szCs w:val="28"/>
        </w:rPr>
        <w:t>（三）以实行基层党务公开为导向，营造廉洁环境。为进一步发扬党内民主、推进党务公开、加强党内监督，促进构建惩治和预防腐败体系，拓宽基层党员参与党内事务渠道，探索和丰富党员发挥作用的途径和方式，营造了良好的廉洁环境。</w:t>
      </w:r>
      <w:r w:rsidR="00E62E35" w:rsidRPr="0006386E">
        <w:rPr>
          <w:rFonts w:asciiTheme="majorEastAsia" w:eastAsiaTheme="majorEastAsia" w:hAnsiTheme="majorEastAsia" w:hint="eastAsia"/>
          <w:sz w:val="28"/>
          <w:szCs w:val="28"/>
        </w:rPr>
        <w:t>参与了一些自行采购的项目，一些招标、验收的工作，参加了有关的评奖工作。同时也对有关单位的报销问题进行了认真的提醒。</w:t>
      </w:r>
    </w:p>
    <w:p w:rsidR="0006386E" w:rsidRPr="0006386E" w:rsidRDefault="006679A4" w:rsidP="0006386E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06386E">
        <w:rPr>
          <w:rFonts w:asciiTheme="majorEastAsia" w:eastAsiaTheme="majorEastAsia" w:hAnsiTheme="majorEastAsia" w:hint="eastAsia"/>
          <w:sz w:val="28"/>
          <w:szCs w:val="28"/>
        </w:rPr>
        <w:t>（四）积极配合</w:t>
      </w:r>
      <w:r w:rsidR="00746C19">
        <w:rPr>
          <w:rFonts w:asciiTheme="majorEastAsia" w:eastAsiaTheme="majorEastAsia" w:hAnsiTheme="majorEastAsia" w:hint="eastAsia"/>
          <w:sz w:val="28"/>
          <w:szCs w:val="28"/>
        </w:rPr>
        <w:t>党委</w:t>
      </w:r>
      <w:r w:rsidRPr="0006386E">
        <w:rPr>
          <w:rFonts w:asciiTheme="majorEastAsia" w:eastAsiaTheme="majorEastAsia" w:hAnsiTheme="majorEastAsia" w:hint="eastAsia"/>
          <w:sz w:val="28"/>
          <w:szCs w:val="28"/>
        </w:rPr>
        <w:t>开展了教育谈话、廉政风险</w:t>
      </w:r>
      <w:r w:rsidR="00746C19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06386E">
        <w:rPr>
          <w:rFonts w:asciiTheme="majorEastAsia" w:eastAsiaTheme="majorEastAsia" w:hAnsiTheme="majorEastAsia" w:hint="eastAsia"/>
          <w:sz w:val="28"/>
          <w:szCs w:val="28"/>
        </w:rPr>
        <w:t>自查自纠、渎职风险排查等</w:t>
      </w:r>
      <w:r w:rsidR="00746C19">
        <w:rPr>
          <w:rFonts w:asciiTheme="majorEastAsia" w:eastAsiaTheme="majorEastAsia" w:hAnsiTheme="majorEastAsia" w:hint="eastAsia"/>
          <w:sz w:val="28"/>
          <w:szCs w:val="28"/>
        </w:rPr>
        <w:t>工作</w:t>
      </w:r>
      <w:r w:rsidRPr="0006386E">
        <w:rPr>
          <w:rFonts w:asciiTheme="majorEastAsia" w:eastAsiaTheme="majorEastAsia" w:hAnsiTheme="majorEastAsia" w:hint="eastAsia"/>
          <w:sz w:val="28"/>
          <w:szCs w:val="28"/>
        </w:rPr>
        <w:t>；严把了廉政关口，确保了工作的开展。</w:t>
      </w:r>
      <w:r w:rsidR="00E62E35" w:rsidRPr="0006386E">
        <w:rPr>
          <w:rFonts w:asciiTheme="majorEastAsia" w:eastAsiaTheme="majorEastAsia" w:hAnsiTheme="majorEastAsia"/>
          <w:sz w:val="28"/>
          <w:szCs w:val="28"/>
        </w:rPr>
        <w:t>为强化党员干部特别是领导干部的责任意识、忧患意识、法纪意识和底线意识，深入推进党风廉政建设和反腐败斗争，有效加强党性修养、提高队伍素质、推进事业发展。我们</w:t>
      </w:r>
      <w:r w:rsidR="00E62E35" w:rsidRPr="0006386E">
        <w:rPr>
          <w:rFonts w:asciiTheme="majorEastAsia" w:eastAsiaTheme="majorEastAsia" w:hAnsiTheme="majorEastAsia" w:hint="eastAsia"/>
          <w:sz w:val="28"/>
          <w:szCs w:val="28"/>
        </w:rPr>
        <w:t>逢年过节对领导干部进行</w:t>
      </w:r>
      <w:proofErr w:type="gramStart"/>
      <w:r w:rsidR="00E62E35" w:rsidRPr="0006386E">
        <w:rPr>
          <w:rFonts w:asciiTheme="majorEastAsia" w:eastAsiaTheme="majorEastAsia" w:hAnsiTheme="majorEastAsia" w:hint="eastAsia"/>
          <w:sz w:val="28"/>
          <w:szCs w:val="28"/>
        </w:rPr>
        <w:t>了微信提醒</w:t>
      </w:r>
      <w:proofErr w:type="gramEnd"/>
      <w:r w:rsidR="00E62E35" w:rsidRPr="0006386E">
        <w:rPr>
          <w:rFonts w:asciiTheme="majorEastAsia" w:eastAsiaTheme="majorEastAsia" w:hAnsiTheme="majorEastAsia" w:hint="eastAsia"/>
          <w:sz w:val="28"/>
          <w:szCs w:val="28"/>
        </w:rPr>
        <w:t>，党政联席会上学习</w:t>
      </w:r>
      <w:r w:rsidR="00E62E35" w:rsidRPr="0006386E">
        <w:rPr>
          <w:rFonts w:asciiTheme="majorEastAsia" w:eastAsiaTheme="majorEastAsia" w:hAnsiTheme="majorEastAsia"/>
          <w:sz w:val="28"/>
          <w:szCs w:val="28"/>
        </w:rPr>
        <w:t>党风廉政建设和反腐败的材料。对民主生活会上个人问题的整改进度进行了推进。</w:t>
      </w:r>
    </w:p>
    <w:p w:rsidR="0006386E" w:rsidRPr="0006386E" w:rsidRDefault="0006386E" w:rsidP="0006386E">
      <w:pPr>
        <w:ind w:right="1120"/>
        <w:jc w:val="right"/>
        <w:rPr>
          <w:rFonts w:asciiTheme="majorEastAsia" w:eastAsiaTheme="majorEastAsia" w:hAnsiTheme="majorEastAsia"/>
          <w:sz w:val="28"/>
          <w:szCs w:val="28"/>
        </w:rPr>
      </w:pPr>
      <w:r w:rsidRPr="0006386E">
        <w:rPr>
          <w:rFonts w:asciiTheme="majorEastAsia" w:eastAsiaTheme="majorEastAsia" w:hAnsiTheme="majorEastAsia" w:hint="eastAsia"/>
          <w:sz w:val="28"/>
          <w:szCs w:val="28"/>
        </w:rPr>
        <w:t>张德春</w:t>
      </w:r>
    </w:p>
    <w:p w:rsidR="0006386E" w:rsidRPr="0006386E" w:rsidRDefault="0006386E" w:rsidP="00937907">
      <w:pPr>
        <w:pStyle w:val="a7"/>
        <w:ind w:left="720" w:firstLineChars="0" w:firstLine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06386E">
        <w:rPr>
          <w:rFonts w:asciiTheme="majorEastAsia" w:eastAsiaTheme="majorEastAsia" w:hAnsiTheme="majorEastAsia"/>
          <w:sz w:val="28"/>
          <w:szCs w:val="28"/>
        </w:rPr>
        <w:t xml:space="preserve">二〇一八年十二月二十日 </w:t>
      </w:r>
      <w:r w:rsidRPr="0006386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sectPr w:rsidR="0006386E" w:rsidRPr="0006386E" w:rsidSect="00440D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76" w:rsidRDefault="00936976" w:rsidP="00440DE5">
      <w:r>
        <w:separator/>
      </w:r>
    </w:p>
  </w:endnote>
  <w:endnote w:type="continuationSeparator" w:id="0">
    <w:p w:rsidR="00936976" w:rsidRDefault="00936976" w:rsidP="0044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76" w:rsidRDefault="00936976" w:rsidP="00440DE5">
      <w:r>
        <w:separator/>
      </w:r>
    </w:p>
  </w:footnote>
  <w:footnote w:type="continuationSeparator" w:id="0">
    <w:p w:rsidR="00936976" w:rsidRDefault="00936976" w:rsidP="00440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6E7"/>
    <w:multiLevelType w:val="hybridMultilevel"/>
    <w:tmpl w:val="0D18AEB6"/>
    <w:lvl w:ilvl="0" w:tplc="B19EAA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9A4"/>
    <w:rsid w:val="0006386E"/>
    <w:rsid w:val="00136C45"/>
    <w:rsid w:val="001A1920"/>
    <w:rsid w:val="001B37F0"/>
    <w:rsid w:val="001B5819"/>
    <w:rsid w:val="00215ABD"/>
    <w:rsid w:val="00227A37"/>
    <w:rsid w:val="0023691E"/>
    <w:rsid w:val="00377B54"/>
    <w:rsid w:val="00440DE5"/>
    <w:rsid w:val="00441729"/>
    <w:rsid w:val="00480B16"/>
    <w:rsid w:val="0052359A"/>
    <w:rsid w:val="0057514E"/>
    <w:rsid w:val="005752C4"/>
    <w:rsid w:val="006679A4"/>
    <w:rsid w:val="00746C19"/>
    <w:rsid w:val="007479DA"/>
    <w:rsid w:val="007A22B7"/>
    <w:rsid w:val="00936976"/>
    <w:rsid w:val="00937907"/>
    <w:rsid w:val="009B677B"/>
    <w:rsid w:val="00B6675D"/>
    <w:rsid w:val="00B92A1B"/>
    <w:rsid w:val="00C70DA9"/>
    <w:rsid w:val="00E62E35"/>
    <w:rsid w:val="00EA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79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679A4"/>
    <w:rPr>
      <w:color w:val="0000FF"/>
      <w:u w:val="single"/>
    </w:rPr>
  </w:style>
  <w:style w:type="character" w:customStyle="1" w:styleId="fccc">
    <w:name w:val="fccc"/>
    <w:basedOn w:val="a0"/>
    <w:rsid w:val="006679A4"/>
  </w:style>
  <w:style w:type="paragraph" w:styleId="a4">
    <w:name w:val="Normal (Web)"/>
    <w:basedOn w:val="a"/>
    <w:uiPriority w:val="99"/>
    <w:unhideWhenUsed/>
    <w:rsid w:val="00667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40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0DE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0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0DE5"/>
    <w:rPr>
      <w:sz w:val="18"/>
      <w:szCs w:val="18"/>
    </w:rPr>
  </w:style>
  <w:style w:type="paragraph" w:styleId="a7">
    <w:name w:val="List Paragraph"/>
    <w:basedOn w:val="a"/>
    <w:uiPriority w:val="34"/>
    <w:qFormat/>
    <w:rsid w:val="00440D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ACC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 </cp:lastModifiedBy>
  <cp:revision>9</cp:revision>
  <dcterms:created xsi:type="dcterms:W3CDTF">2018-12-17T07:57:00Z</dcterms:created>
  <dcterms:modified xsi:type="dcterms:W3CDTF">2018-12-21T02:43:00Z</dcterms:modified>
</cp:coreProperties>
</file>